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1375" w14:textId="77777777" w:rsidR="00AB29C2" w:rsidRDefault="00AB29C2" w:rsidP="00AB29C2">
      <w:pPr>
        <w:spacing w:after="0"/>
        <w:rPr>
          <w:b/>
          <w:bCs/>
          <w:sz w:val="20"/>
          <w:szCs w:val="20"/>
        </w:rPr>
      </w:pPr>
    </w:p>
    <w:p w14:paraId="2B3C953D" w14:textId="1B270775" w:rsidR="00AB29C2" w:rsidRDefault="00AB29C2" w:rsidP="00AB29C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PORZĄDEK OBRAD  CXXXV  POSIEDZENIA RADY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LOKALNEJ GRUPY DZIAŁANIA „PARTNERSTWO W ROZWOJU”</w:t>
      </w:r>
    </w:p>
    <w:p w14:paraId="4E361D33" w14:textId="77777777" w:rsidR="00AB29C2" w:rsidRDefault="00AB29C2" w:rsidP="00AB29C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DNIU  15  WRZEŚNIA  2022r.</w:t>
      </w:r>
    </w:p>
    <w:p w14:paraId="0D0B17C7" w14:textId="77777777" w:rsidR="00AB29C2" w:rsidRDefault="00AB29C2" w:rsidP="00AB29C2">
      <w:pPr>
        <w:spacing w:after="0"/>
        <w:rPr>
          <w:rFonts w:ascii="Verdana" w:hAnsi="Verdana"/>
          <w:sz w:val="20"/>
          <w:szCs w:val="20"/>
        </w:rPr>
      </w:pPr>
    </w:p>
    <w:p w14:paraId="7D9BF67F" w14:textId="77777777" w:rsidR="00AB29C2" w:rsidRDefault="00AB29C2" w:rsidP="00AB29C2">
      <w:pPr>
        <w:spacing w:after="0"/>
        <w:rPr>
          <w:rFonts w:ascii="Verdana" w:hAnsi="Verdana"/>
          <w:sz w:val="20"/>
          <w:szCs w:val="20"/>
        </w:rPr>
      </w:pPr>
    </w:p>
    <w:p w14:paraId="634C51BB" w14:textId="77777777" w:rsidR="00AB29C2" w:rsidRDefault="00AB29C2" w:rsidP="00AB29C2">
      <w:pPr>
        <w:numPr>
          <w:ilvl w:val="2"/>
          <w:numId w:val="1"/>
        </w:numPr>
        <w:spacing w:after="0"/>
      </w:pPr>
      <w:r>
        <w:t>Otwarcie posiedzenia Rady przez Przewodniczącą Rady Panią Danutę Kostek  i stwierdzenie prawomocności obrad.</w:t>
      </w:r>
    </w:p>
    <w:p w14:paraId="01E86CD9" w14:textId="77777777" w:rsidR="00AB29C2" w:rsidRDefault="00AB29C2" w:rsidP="00AB29C2">
      <w:pPr>
        <w:numPr>
          <w:ilvl w:val="2"/>
          <w:numId w:val="1"/>
        </w:numPr>
        <w:spacing w:after="0"/>
      </w:pPr>
      <w:r>
        <w:t>Wskazanie pracownika biura LGD do protokołowania obrad.</w:t>
      </w:r>
    </w:p>
    <w:p w14:paraId="4CA46240" w14:textId="77777777" w:rsidR="00AB29C2" w:rsidRDefault="00AB29C2" w:rsidP="00AB29C2">
      <w:pPr>
        <w:numPr>
          <w:ilvl w:val="2"/>
          <w:numId w:val="1"/>
        </w:numPr>
        <w:spacing w:after="0"/>
      </w:pPr>
      <w:r>
        <w:t>Zapoznanie obecnych z porządkiem obrad.</w:t>
      </w:r>
    </w:p>
    <w:p w14:paraId="595A0B8A" w14:textId="77777777" w:rsidR="00AB29C2" w:rsidRDefault="00AB29C2" w:rsidP="00AB29C2">
      <w:pPr>
        <w:numPr>
          <w:ilvl w:val="2"/>
          <w:numId w:val="1"/>
        </w:numPr>
        <w:spacing w:after="0"/>
      </w:pPr>
      <w:r>
        <w:t>Przyjęcie porządku obrad.</w:t>
      </w:r>
    </w:p>
    <w:p w14:paraId="6E799940" w14:textId="77777777" w:rsidR="00AB29C2" w:rsidRDefault="00AB29C2" w:rsidP="00AB29C2">
      <w:pPr>
        <w:numPr>
          <w:ilvl w:val="2"/>
          <w:numId w:val="1"/>
        </w:numPr>
        <w:spacing w:after="0"/>
      </w:pPr>
      <w:r>
        <w:t>Przedstawienie informacji o  protestach uwzględnionych przez Samorząd Województwa Zachodniopomorskiego dotyczących wniosków  4-RDG-2/2022 i 5-RDG-2/2022.</w:t>
      </w:r>
    </w:p>
    <w:p w14:paraId="49F93093" w14:textId="77777777" w:rsidR="00AB29C2" w:rsidRDefault="00AB29C2" w:rsidP="00AB29C2">
      <w:pPr>
        <w:numPr>
          <w:ilvl w:val="2"/>
          <w:numId w:val="1"/>
        </w:numPr>
        <w:spacing w:after="0"/>
      </w:pPr>
      <w:r>
        <w:t>Przedstawienie informacji o  protestach uwzględnionych przez Samorząd Województwa Zachodniopomorskiego dotyczących wniosków  6-IO-3/2022 i 8-IO-3/2022.</w:t>
      </w:r>
    </w:p>
    <w:p w14:paraId="77C948D9" w14:textId="77777777" w:rsidR="00AB29C2" w:rsidRDefault="00AB29C2" w:rsidP="00AB29C2">
      <w:pPr>
        <w:numPr>
          <w:ilvl w:val="2"/>
          <w:numId w:val="1"/>
        </w:numPr>
        <w:spacing w:after="0"/>
      </w:pPr>
      <w:r>
        <w:t>Złożenie przez członków Rady pisemnych oświadczeń o bezstronności i poufności.</w:t>
      </w:r>
    </w:p>
    <w:p w14:paraId="7FFC97AD" w14:textId="77777777" w:rsidR="00AB29C2" w:rsidRDefault="00AB29C2" w:rsidP="00AB29C2">
      <w:pPr>
        <w:numPr>
          <w:ilvl w:val="2"/>
          <w:numId w:val="1"/>
        </w:numPr>
        <w:spacing w:after="0"/>
      </w:pPr>
      <w:r>
        <w:t xml:space="preserve">Dyskusja nad złożonymi protestami. </w:t>
      </w:r>
    </w:p>
    <w:p w14:paraId="1853C8F4" w14:textId="77777777" w:rsidR="00AB29C2" w:rsidRDefault="00AB29C2" w:rsidP="00AB29C2">
      <w:pPr>
        <w:numPr>
          <w:ilvl w:val="2"/>
          <w:numId w:val="1"/>
        </w:numPr>
        <w:spacing w:after="0"/>
      </w:pPr>
      <w:r>
        <w:t>Dokonanie powtórnej weryfikacji projektów  w zakresie kryteriów i zarzutów podnoszonych  w protestach - wnioski: 4-RDG-2/2022, 5-RDG-2/2022, 6-IO-3/2022, 8-IO-3/2022.</w:t>
      </w:r>
    </w:p>
    <w:p w14:paraId="6150EAEA" w14:textId="77777777" w:rsidR="00AB29C2" w:rsidRDefault="00AB29C2" w:rsidP="00AB29C2">
      <w:pPr>
        <w:numPr>
          <w:ilvl w:val="2"/>
          <w:numId w:val="1"/>
        </w:numPr>
        <w:spacing w:after="0"/>
      </w:pPr>
      <w:r>
        <w:t>Podjęcie stosownych uchwał w sprawie rozstrzygnięcia złożonych protestów.</w:t>
      </w:r>
    </w:p>
    <w:p w14:paraId="78510EA3" w14:textId="77777777" w:rsidR="00AB29C2" w:rsidRDefault="00AB29C2" w:rsidP="00AB29C2">
      <w:pPr>
        <w:numPr>
          <w:ilvl w:val="2"/>
          <w:numId w:val="1"/>
        </w:numPr>
        <w:spacing w:after="0"/>
      </w:pPr>
      <w:r>
        <w:t>Wolne wnioski i zapytania.</w:t>
      </w:r>
    </w:p>
    <w:p w14:paraId="58AB782D" w14:textId="77777777" w:rsidR="00AB29C2" w:rsidRDefault="00AB29C2" w:rsidP="00AB29C2">
      <w:pPr>
        <w:numPr>
          <w:ilvl w:val="2"/>
          <w:numId w:val="1"/>
        </w:numPr>
        <w:spacing w:after="0"/>
      </w:pPr>
      <w:r>
        <w:t>Zamknięcie obrad.</w:t>
      </w:r>
    </w:p>
    <w:p w14:paraId="452E4504" w14:textId="77777777" w:rsidR="00AB29C2" w:rsidRDefault="00AB29C2" w:rsidP="00AB29C2">
      <w:pPr>
        <w:spacing w:after="0"/>
      </w:pPr>
    </w:p>
    <w:p w14:paraId="1BDD1938" w14:textId="77777777" w:rsidR="00E524BF" w:rsidRDefault="00E524BF"/>
    <w:sectPr w:rsidR="00E5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50167"/>
    <w:multiLevelType w:val="hybridMultilevel"/>
    <w:tmpl w:val="02EEA1A2"/>
    <w:lvl w:ilvl="0" w:tplc="11704B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01E2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9072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2"/>
    <w:rsid w:val="00AB29C2"/>
    <w:rsid w:val="00E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1029"/>
  <w15:chartTrackingRefBased/>
  <w15:docId w15:val="{D7B9596F-6BCD-42FA-959C-E9B9B38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9C2"/>
    <w:pPr>
      <w:spacing w:after="200" w:line="276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Bursa</dc:creator>
  <cp:keywords/>
  <dc:description/>
  <cp:lastModifiedBy>Dorota Bursa</cp:lastModifiedBy>
  <cp:revision>1</cp:revision>
  <dcterms:created xsi:type="dcterms:W3CDTF">2022-09-02T11:29:00Z</dcterms:created>
  <dcterms:modified xsi:type="dcterms:W3CDTF">2022-09-02T11:29:00Z</dcterms:modified>
</cp:coreProperties>
</file>